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63" w:rsidRDefault="00D97A63" w:rsidP="00D97A63">
      <w:pPr>
        <w:rPr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7343775" cy="10477500"/>
            <wp:effectExtent l="0" t="4762" r="4762" b="4763"/>
            <wp:docPr id="2" name="Рисунок 2" descr="C:\Users\Роза\AppData\Local\Temp\Tmp_view\Скан Роза\физ-ра 4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AppData\Local\Temp\Tmp_view\Скан Роза\физ-ра 4 к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43775" cy="1047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FD0" w:rsidRDefault="00071C05" w:rsidP="000C0D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 w:rsidR="008E7FD0" w:rsidRPr="008E7FD0">
        <w:rPr>
          <w:rFonts w:ascii="Times New Roman" w:hAnsi="Times New Roman" w:cs="Times New Roman"/>
          <w:b/>
          <w:sz w:val="24"/>
          <w:szCs w:val="24"/>
        </w:rPr>
        <w:t>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физической культуре 4 класс</w:t>
      </w:r>
    </w:p>
    <w:p w:rsidR="0083513E" w:rsidRPr="00A7242A" w:rsidRDefault="0083513E" w:rsidP="0083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42A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</w:t>
      </w:r>
      <w:r>
        <w:rPr>
          <w:rFonts w:ascii="Times New Roman" w:hAnsi="Times New Roman" w:cs="Times New Roman"/>
          <w:sz w:val="24"/>
          <w:szCs w:val="24"/>
        </w:rPr>
        <w:t xml:space="preserve">ой по физической культуре. </w:t>
      </w:r>
      <w:r w:rsidRPr="00A7242A">
        <w:rPr>
          <w:rFonts w:ascii="Times New Roman" w:hAnsi="Times New Roman" w:cs="Times New Roman"/>
          <w:sz w:val="24"/>
          <w:szCs w:val="24"/>
        </w:rPr>
        <w:t>1-4 классы. На основании  учебного плана  МБОУ «</w:t>
      </w:r>
      <w:proofErr w:type="spellStart"/>
      <w:r w:rsidRPr="00A7242A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</w:t>
      </w:r>
      <w:r w:rsidR="00D97A63">
        <w:rPr>
          <w:rFonts w:ascii="Times New Roman" w:hAnsi="Times New Roman" w:cs="Times New Roman"/>
          <w:sz w:val="24"/>
          <w:szCs w:val="24"/>
          <w:lang w:val="tt-RU"/>
        </w:rPr>
        <w:t xml:space="preserve"> им. А. Баттала</w:t>
      </w:r>
      <w:r w:rsidR="00D97A63">
        <w:rPr>
          <w:rFonts w:ascii="Times New Roman" w:hAnsi="Times New Roman" w:cs="Times New Roman"/>
          <w:sz w:val="24"/>
          <w:szCs w:val="24"/>
        </w:rPr>
        <w:t>» на 202</w:t>
      </w:r>
      <w:r w:rsidR="00D97A63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D97A63">
        <w:rPr>
          <w:rFonts w:ascii="Times New Roman" w:hAnsi="Times New Roman" w:cs="Times New Roman"/>
          <w:sz w:val="24"/>
          <w:szCs w:val="24"/>
        </w:rPr>
        <w:t>-202</w:t>
      </w:r>
      <w:r w:rsidR="00D97A63"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A7242A">
        <w:rPr>
          <w:rFonts w:ascii="Times New Roman" w:hAnsi="Times New Roman" w:cs="Times New Roman"/>
          <w:sz w:val="24"/>
          <w:szCs w:val="24"/>
        </w:rPr>
        <w:t xml:space="preserve"> учебный год на изу</w:t>
      </w:r>
      <w:r>
        <w:rPr>
          <w:rFonts w:ascii="Times New Roman" w:hAnsi="Times New Roman" w:cs="Times New Roman"/>
          <w:sz w:val="24"/>
          <w:szCs w:val="24"/>
        </w:rPr>
        <w:t>чение физической культуры в 4 классе отводится 3</w:t>
      </w:r>
      <w:r w:rsidRPr="00A7242A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724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неделю (в том числе</w:t>
      </w:r>
      <w:r w:rsidR="000169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 час внеурочная деятельность)</w:t>
      </w:r>
    </w:p>
    <w:p w:rsidR="0083513E" w:rsidRPr="008E7FD0" w:rsidRDefault="0083513E" w:rsidP="000C0D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FD0" w:rsidRPr="008E7FD0" w:rsidRDefault="008E7FD0" w:rsidP="008E7FD0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2757"/>
        <w:gridCol w:w="709"/>
        <w:gridCol w:w="709"/>
        <w:gridCol w:w="12"/>
        <w:gridCol w:w="697"/>
      </w:tblGrid>
      <w:tr w:rsidR="008E7FD0" w:rsidRPr="008E7FD0" w:rsidTr="00355F0A">
        <w:trPr>
          <w:trHeight w:hRule="exact" w:val="62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  <w:r w:rsidR="00615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153D1" w:rsidRPr="008E7FD0" w:rsidRDefault="006153D1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8E7FD0" w:rsidRPr="008E7FD0" w:rsidRDefault="008E7FD0" w:rsidP="008E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26" w:lineRule="exact"/>
              <w:ind w:left="34"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26" w:lineRule="exact"/>
              <w:ind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54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36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11 часов</w:t>
            </w:r>
          </w:p>
        </w:tc>
      </w:tr>
      <w:tr w:rsidR="008E7FD0" w:rsidRPr="008E7FD0" w:rsidTr="00355F0A">
        <w:trPr>
          <w:trHeight w:hRule="exact" w:val="89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0A2F75">
            <w:pPr>
              <w:autoSpaceDE w:val="0"/>
              <w:autoSpaceDN w:val="0"/>
              <w:adjustRightInd w:val="0"/>
              <w:spacing w:after="0" w:line="274" w:lineRule="exact"/>
              <w:ind w:right="48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изменением длины и частоты шагов. Бе</w:t>
            </w:r>
            <w:r w:rsidR="000A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с заданным темпом и скоростью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Игра «Смена сторон». Встречная эстафета. Бег до 2 мин. Развитие скоро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стных способностей.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Комплексы упражнений на развитие физических качеств. Инструктаж по ТБ.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77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изменением длины и частоты шагов. Бег с з</w:t>
            </w:r>
            <w:r w:rsidR="000A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аданным темпом и скоростью.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«Смена сторон». Встречная эстафета. Бег до 4 мин. Развитие скоростных способностей.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Комплексы упражнений на развитие физических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814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Встречная эстафета. Игра «Кот и мыши». Бег до 6 мин. Развитие скоростных способностей. Комплексы упражнений на развитие физических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39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Встречная эстафета. Игра «Кот и мыши». Бег до 6 мин. Развитие скоростных способностей. Комплексы упражнений на развитие физических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та. Игра «Невод». Развитие скоростных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Основные правила закаливания и его значения.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E7F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E7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Измерение ЧСС во время выполнения физических упражнений.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</w:t>
            </w:r>
            <w:r w:rsidRPr="008E7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4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 на оценку. Тройной прыжок с места. Игра «Шишки, желуди, орехи».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19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точность и на заданное расстояние. Бросок в цель с расстояния 4—5 метров. Игра «Невод».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6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70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на заданное расстояние. Бросок на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бивного мяча. Игра «Охотники и утки». Раз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витие скоростно-силовых способностей.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Измерение показателей основных физических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1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right="1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 18 часов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360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«Космонавты», «Разведчики и ча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скоростно-силовых способ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30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«Космонавты», «Разведчики и ча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скоростно-силовых способ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25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87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39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6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39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«Зайцы в огороде». Эс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 «Веревочка под ногами». Развитие скоростно-силовых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«Зайцы в огороде». Эс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 «Веревочка под ногами». Развитие скоростно-силовых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«Мышеловка», «Невод». Развитие скоростных качеств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«Мышеловка», «Невод». Развитие скоростных качеств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38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«Эстафета зверей», «Метко в цель», «Кузнечики». Развитие скоростных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«Эстафета зверей», «Метко в цель», «Кузнечики». Развитие скоростных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36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Эстафеты с предметами. Игра «Пара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Эстафеты с предметами. Игра «Пара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02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18 часов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4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50"/>
                <w:sz w:val="8"/>
                <w:szCs w:val="8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Вы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полнение команд «Становись!», «Равняйсь!», «Смирно!», «Вольно!». Ходьба по бревну большими шагами и выпадами. Инструктаж по ТБ.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8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Кувырок назад и перекат, стойка на лопатках. Вы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«Что изменилось.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597A39">
        <w:trPr>
          <w:trHeight w:hRule="exact" w:val="11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Кувырок назад и перекат, стойка на лопатках. Вы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«Что изменилось.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8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«Равняйсь!», «Смирно!», «Вольно!». Ходьба по бревну на носках. Развитие координационных способностей. Игра «Точный поворот»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84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«Равняйсь!», «Смирно!», «Вольно!». Ходьба по бревну на носках. Развитие координационных способностей. Игра «Точный поворот»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8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«Быстро по местам».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9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бись!». Развитие силовых качеств.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Первая помощь при травмах.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4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бись!». Развитие силовых качеств.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Первая помощь при травмах.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</w:t>
            </w:r>
            <w:r w:rsidRPr="008E7F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». </w:t>
            </w:r>
            <w:r w:rsidRPr="008E7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  ВФСК «Готов к труду и обороне»: тест на гибкость и силовые испытания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62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1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6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препятствие. Игра «Прокати быстрее мяч». Развитие скоростно-силовых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препятствие. Игра «Прокати быстрее мяч». Развитие скоростно-силовых качеств.</w:t>
            </w:r>
          </w:p>
          <w:p w:rsidR="00597A39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7A39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7A39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7A39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7A39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7A39" w:rsidRPr="008E7FD0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A39" w:rsidRPr="008E7FD0" w:rsidTr="00355F0A">
        <w:trPr>
          <w:trHeight w:hRule="exact"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97A39" w:rsidRPr="008E7FD0" w:rsidRDefault="00597A39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A39" w:rsidRPr="008E7FD0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A39" w:rsidRPr="008E7FD0" w:rsidRDefault="00597A39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A39" w:rsidRPr="008E7FD0" w:rsidRDefault="00597A39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A39" w:rsidRPr="008E7FD0" w:rsidRDefault="00597A39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6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6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8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13"/>
        </w:trPr>
        <w:tc>
          <w:tcPr>
            <w:tcW w:w="1545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 21 час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64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уроках лыжной подготовки. Переноска лыж способом под руку, надевание лыж. Поворот на месте переступанием вокруг пяток лыж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ередвижение ступающим шагом 25-30 м, передвижение за учителем в колонне  по 1 по лыжне.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9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Ступающий шаг. Передвижение ступающим шагом 30 м и скользящим шагом без палок.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кругу чередуя ступающий и скользящий шаг без палок. Игра «Кто быстрее».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7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шагом. Передвижение скользящим шагом под пологий уклон.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под пологий уклон скользящим шагом без палок; передвижение скользящим шагом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размеченной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ориентирами. Подъем ступающим шагом на небольшую горку, спуск в основной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5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переступанием вокруг пяток лыж. Передвижение скользящим шагом без палок-30 м; передвижение скользящим шагом с палками по кругу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с палками до 500 м в умеренном темпе. Подъем ступающим шагом, спуск в основной стойке. Игра – эстафета «Кто самый быстрый?».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 в основной стойке на оценку. Прохождение дистанции 1 км скользящим шагом с палками.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2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и подъемы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рохождение дистанции 1 км скользящим шагом с палками в умеренном темпе.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9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скользящим шагом с палками. Игра – эстафета «Кто самый быстрый?»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дистанции 1 км на время. Преодоление подъема ступающим шагом и «лесенкой» наискось, опираясь на лыжные палки; спуск в основной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попеременным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ходом: согласованность движений рук и ног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ередвижение 30-50 м. спуск в основной стойке, подъем «лесенкой»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50-100 м без палок, обращая внимание на согласованность движений рук и ног. Передвижение 50-100 м с палками, согласовывая перекрестные движения рук и ног.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7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Спуски в основной стойке, подъем «лесенкой». Игры «не задень», «биатлон».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2-ух ш. ход. Передвижение по учебной лыжне попеременным 2-ух ш. ходом. Игры на горке.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попеременным 2-ух ш. ходом по учебной лыжне с плавным переходом на спуск: спуск в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6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подъема ступающим шагом и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6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попеременным 2-ух ш. ходом дистанции 1 км.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77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«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полуелочкой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выполнить на ровной местности, затем на небольших склонах. Передвижение попеременным 2-ух ш. ходом дистанции 1 км на время.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9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на лыжах. Игра «с горки на горку».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>ВФСК «Готов к труду и обороне»: лыжные гонки в комплексе ГТО.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37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на ос</w:t>
            </w: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нове спортивных  игр  24 часа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66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9" w:lineRule="exact"/>
              <w:ind w:right="17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при занятиях баскетболом. 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4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9" w:lineRule="exact"/>
              <w:ind w:right="1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в движении. Ведение мяча на месте со средним отскоком. Игра «Подвижная цель».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4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в движении. Ведение мяча на месте со средним отскоком. Игра «Подвижная цель».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(левой)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рукой на месте. Эстафеты. Игра «Овладей мячом».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2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(левой)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рукой на месте. Эстафеты. Игра «Овладей мячом».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24653D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Arial Unicode MS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 на месте. Эстафеты. Игра «Подвижная цель». Развитие координационных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24653D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Arial Unicode MS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 на месте. Эстафеты. Игра «Подвижная цель». Развитие координационных способностей.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в кругу.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рукой. Эстафеты. Игры «Мяч ловцу», «Салки с мячом». </w:t>
            </w:r>
            <w:r w:rsidRPr="008E7FD0">
              <w:rPr>
                <w:rFonts w:ascii="Times New Roman" w:eastAsia="Arial Unicode MS" w:hAnsi="Times New Roman" w:cs="Times New Roman"/>
                <w:bCs/>
                <w:iCs/>
                <w:spacing w:val="10"/>
                <w:sz w:val="24"/>
                <w:szCs w:val="24"/>
                <w:lang w:eastAsia="ru-RU"/>
              </w:rPr>
              <w:t>Игра</w:t>
            </w:r>
            <w:r w:rsidRPr="008E7FD0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в кругу.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рукой. Эстафеты. Игры «Мяч ловцу», «Салки с мячом». </w:t>
            </w:r>
            <w:r w:rsidRPr="008E7FD0">
              <w:rPr>
                <w:rFonts w:ascii="Times New Roman" w:eastAsia="Arial Unicode MS" w:hAnsi="Times New Roman" w:cs="Times New Roman"/>
                <w:bCs/>
                <w:iCs/>
                <w:spacing w:val="10"/>
                <w:sz w:val="24"/>
                <w:szCs w:val="24"/>
                <w:lang w:eastAsia="ru-RU"/>
              </w:rPr>
              <w:t>Игра</w:t>
            </w:r>
            <w:r w:rsidRPr="008E7FD0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«Снайперы». Игра в мини-баскетбол.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2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4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45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Бадминтон (5 ч)    Мини – футбол(5ч)</w:t>
            </w:r>
          </w:p>
        </w:tc>
      </w:tr>
      <w:tr w:rsidR="008E7FD0" w:rsidRPr="008E7FD0" w:rsidTr="00355F0A">
        <w:trPr>
          <w:trHeight w:hRule="exact" w:val="56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ТБ на занятиях. Основные термины и понятия в бадминтоне. История и движения бадминтона.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Хватка для ударов открытой и закрытой стороной ракетки. Упражнения  с воланом. Игра по упрощенным правилам.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 Выбор ракетки и волана. Универсальная хватка. Упражнения  с воланом. Учебная игра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40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в среднем темпе  бега по периметру площадки лицом к сетке. Упражнения ОФП.  Универсальная хватка. Упражнения  с воланом. Учебная игра.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355F0A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нижние удары справа.  Игровые стойки: стойка при приеме подачи. Парная работа (подача-удар).  Упражнения  с воланом. Учебная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355F0A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Игровые стойки: основная стойка. Парная  и одиночная игра.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Инструктаж по ТБ. Обучение техники ударов по воротам и передачи мяча. Работа в парах в движении на месте. Удары левой, правой ногой. Удары с ходу. Развитие выносливости.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5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игры головой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бучение техники передачи мяча. Передача мяча правой, левой ногой. Скидка мяча головой.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ударов по воротам и передачи мяча. Работа в парах в движении на месте. Удары левой, правой ногой. Удары с ходу. Развитие выносливости. Учебная игра.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355F0A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мяча и его обработка мяча от передачи с лета. Прием мяча на ногу на грудь. Развитие быстроты. Учебная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355F0A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парах, прием – передача – удар.  Развитие быстроты. Учебная игра в футбол.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24653D">
        <w:trPr>
          <w:trHeight w:hRule="exact" w:val="821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53D" w:rsidRDefault="0024653D" w:rsidP="0039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FD0" w:rsidRPr="008E7FD0" w:rsidRDefault="008E7FD0" w:rsidP="0039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10 часов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61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на занятиях. 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«Кот и мыши». Развитие скоростных способностей. Эмоции и регулирование их в процессе выполнения физических упражнений.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4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«Бездомный заяц». Бег 1000м. Развитие скоро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>стных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«Бездомный заяц». Бег 1000м. Развитие скоро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>стных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3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60м),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эстафета. Игра «Невод». Развитие скоростных способ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6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right="4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ВФСК  «Готов к труду и обороне»: метание и </w:t>
            </w:r>
            <w:r w:rsidRPr="008E7FD0"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>прыжки в длину.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42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8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точ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заданное расстояние. Бросок в цель с расстояния 4-5 метров. Игра «Прыжок за прыжком».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val="6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точ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заданное расстояние. Бросок набив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мяча. Бег 1000м. Игра «Гуси-лебеди».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26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в горизонтальную цель. Бросок мяча на дальность. Игра «Гуси-лебеди». Развитие скоростно-силовых качеств. 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открытых водоемах, двигательный режим летом.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55F0A">
        <w:trPr>
          <w:trHeight w:hRule="exact" w:val="54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7FD0" w:rsidRPr="008E7FD0" w:rsidRDefault="008E7FD0" w:rsidP="008E7FD0">
      <w:pPr>
        <w:spacing w:after="0" w:line="240" w:lineRule="auto"/>
        <w:jc w:val="center"/>
        <w:rPr>
          <w:rFonts w:eastAsiaTheme="minorEastAsia"/>
          <w:sz w:val="24"/>
          <w:szCs w:val="24"/>
          <w:lang w:eastAsia="ru-RU"/>
        </w:rPr>
      </w:pPr>
    </w:p>
    <w:p w:rsidR="008E7FD0" w:rsidRPr="008E7FD0" w:rsidRDefault="008E7FD0" w:rsidP="008E7FD0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8E7FD0" w:rsidRPr="008E7FD0" w:rsidRDefault="008E7FD0" w:rsidP="008E7FD0">
      <w:pPr>
        <w:spacing w:after="0" w:line="240" w:lineRule="auto"/>
        <w:jc w:val="center"/>
        <w:rPr>
          <w:rFonts w:eastAsiaTheme="minorEastAsia"/>
          <w:sz w:val="24"/>
          <w:szCs w:val="24"/>
          <w:lang w:eastAsia="ru-RU"/>
        </w:rPr>
      </w:pPr>
    </w:p>
    <w:sectPr w:rsidR="008E7FD0" w:rsidRPr="008E7FD0" w:rsidSect="0024653D">
      <w:pgSz w:w="16838" w:h="11906" w:orient="landscape"/>
      <w:pgMar w:top="156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A6" w:rsidRDefault="004D18A6" w:rsidP="00355F0A">
      <w:pPr>
        <w:spacing w:after="0" w:line="240" w:lineRule="auto"/>
      </w:pPr>
      <w:r>
        <w:separator/>
      </w:r>
    </w:p>
  </w:endnote>
  <w:endnote w:type="continuationSeparator" w:id="0">
    <w:p w:rsidR="004D18A6" w:rsidRDefault="004D18A6" w:rsidP="0035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A6" w:rsidRDefault="004D18A6" w:rsidP="00355F0A">
      <w:pPr>
        <w:spacing w:after="0" w:line="240" w:lineRule="auto"/>
      </w:pPr>
      <w:r>
        <w:separator/>
      </w:r>
    </w:p>
  </w:footnote>
  <w:footnote w:type="continuationSeparator" w:id="0">
    <w:p w:rsidR="004D18A6" w:rsidRDefault="004D18A6" w:rsidP="00355F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D2"/>
    <w:rsid w:val="00016974"/>
    <w:rsid w:val="00071C05"/>
    <w:rsid w:val="000A2F75"/>
    <w:rsid w:val="000C0D7A"/>
    <w:rsid w:val="001A6ECA"/>
    <w:rsid w:val="00204B92"/>
    <w:rsid w:val="0024653D"/>
    <w:rsid w:val="00355F0A"/>
    <w:rsid w:val="0037524B"/>
    <w:rsid w:val="003948FF"/>
    <w:rsid w:val="003D2DB3"/>
    <w:rsid w:val="004D18A6"/>
    <w:rsid w:val="004E6D81"/>
    <w:rsid w:val="00597A39"/>
    <w:rsid w:val="006109EF"/>
    <w:rsid w:val="006153D1"/>
    <w:rsid w:val="0083513E"/>
    <w:rsid w:val="008B291A"/>
    <w:rsid w:val="008E7FD0"/>
    <w:rsid w:val="009672BF"/>
    <w:rsid w:val="00A433C2"/>
    <w:rsid w:val="00A75BBA"/>
    <w:rsid w:val="00B54BD2"/>
    <w:rsid w:val="00BD4267"/>
    <w:rsid w:val="00D9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F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5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5F0A"/>
  </w:style>
  <w:style w:type="paragraph" w:styleId="a7">
    <w:name w:val="footer"/>
    <w:basedOn w:val="a"/>
    <w:link w:val="a8"/>
    <w:uiPriority w:val="99"/>
    <w:unhideWhenUsed/>
    <w:rsid w:val="00355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5F0A"/>
  </w:style>
  <w:style w:type="paragraph" w:styleId="a9">
    <w:name w:val="Subtitle"/>
    <w:basedOn w:val="a"/>
    <w:next w:val="a"/>
    <w:link w:val="aa"/>
    <w:uiPriority w:val="11"/>
    <w:qFormat/>
    <w:rsid w:val="00D97A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97A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F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5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5F0A"/>
  </w:style>
  <w:style w:type="paragraph" w:styleId="a7">
    <w:name w:val="footer"/>
    <w:basedOn w:val="a"/>
    <w:link w:val="a8"/>
    <w:uiPriority w:val="99"/>
    <w:unhideWhenUsed/>
    <w:rsid w:val="00355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5F0A"/>
  </w:style>
  <w:style w:type="paragraph" w:styleId="a9">
    <w:name w:val="Subtitle"/>
    <w:basedOn w:val="a"/>
    <w:next w:val="a"/>
    <w:link w:val="aa"/>
    <w:uiPriority w:val="11"/>
    <w:qFormat/>
    <w:rsid w:val="00D97A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97A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C9559-A24B-4DAF-84F3-820B8BF3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Роза</cp:lastModifiedBy>
  <cp:revision>21</cp:revision>
  <cp:lastPrinted>2019-09-19T05:46:00Z</cp:lastPrinted>
  <dcterms:created xsi:type="dcterms:W3CDTF">2019-04-03T06:31:00Z</dcterms:created>
  <dcterms:modified xsi:type="dcterms:W3CDTF">2022-10-21T06:44:00Z</dcterms:modified>
</cp:coreProperties>
</file>